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46B" w:rsidRPr="008C36FB" w:rsidP="00CF24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246B" w:rsidRPr="008C36FB" w:rsidP="00CF24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CF246B" w:rsidRPr="008C36FB" w:rsidP="00CF24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</w:t>
      </w:r>
      <w:r w:rsid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-2106/2025</w:t>
      </w:r>
    </w:p>
    <w:p w:rsidR="00CF246B" w:rsidRPr="008C36FB" w:rsidP="00CF24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C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86MS0046-01-2025-00</w:t>
      </w:r>
      <w:r w:rsidR="00296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3044</w:t>
      </w:r>
      <w:r w:rsidRPr="008C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96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</w:p>
    <w:p w:rsidR="00CF246B" w:rsidRPr="008C36FB" w:rsidP="00CF24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246B" w:rsidRPr="008C36FB" w:rsidP="00CF24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F246B" w:rsidRPr="008C36FB" w:rsidP="00CF24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2E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Нижневартовска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 Н.В.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Абдурахимова М.Р.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246B" w:rsidRPr="00CF246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</w:t>
      </w:r>
      <w:r w:rsidRPr="00CF246B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- </w:t>
      </w:r>
      <w:r w:rsidRPr="00CF246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адвоката Ирина С.П., предъявившего удостоверение №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*</w:t>
      </w:r>
    </w:p>
    <w:p w:rsidR="00CF246B" w:rsidRPr="00CF246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6"/>
          <w:szCs w:val="26"/>
          <w:lang w:eastAsia="ru-RU"/>
        </w:rPr>
      </w:pPr>
      <w:r w:rsidRPr="00CF246B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ФИО</w:t>
      </w:r>
    </w:p>
    <w:p w:rsidR="00CF246B" w:rsidRPr="0029633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Абдурахимова Магомеда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Раминовича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не женатого, имеющего на иждивении </w:t>
      </w:r>
      <w:r w:rsid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малолетних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образование </w:t>
      </w:r>
      <w:r w:rsid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военнообязанного,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6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судимого,</w:t>
      </w:r>
    </w:p>
    <w:p w:rsidR="00CF246B" w:rsidRPr="008C36FB" w:rsidP="00CF24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Мера пресечения по данному уголовному делу - </w:t>
      </w:r>
      <w:r w:rsidRPr="008C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подписка о невыезде и надлежащем поведении, в порядке ст. 91 УПК РФ не задерживался,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 1 ст. 119 УК РФ, </w:t>
      </w:r>
    </w:p>
    <w:p w:rsidR="00CF246B" w:rsidRPr="008C36FB" w:rsidP="00CF246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46B" w:rsidRPr="008C36FB" w:rsidP="00CF246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CF246B" w:rsidRPr="008C36FB" w:rsidP="00CF246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97B" w:rsidRPr="0074497B" w:rsidP="0074497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497B">
        <w:rPr>
          <w:sz w:val="28"/>
          <w:szCs w:val="28"/>
        </w:rPr>
        <w:t>Абдурахимов Магомед Раминович</w:t>
      </w:r>
      <w:r w:rsidRPr="0074497B">
        <w:rPr>
          <w:sz w:val="28"/>
          <w:szCs w:val="28"/>
        </w:rPr>
        <w:t xml:space="preserve"> 07.03.2025 в период времени с 17 часов 05 минут до 17 часов 07 минут, находясь на автодороге Нижневартовск-Излучинск, расположенной напротив «Автосервис Иртыш» по адресу: ХМАО-Югра, г. Нижневартовск, ул. Интернациональная д.87, на почве личных неприязненн</w:t>
      </w:r>
      <w:r w:rsidRPr="0074497B">
        <w:rPr>
          <w:sz w:val="28"/>
          <w:szCs w:val="28"/>
        </w:rPr>
        <w:t xml:space="preserve">ых отношений, внезапно возникших в ходе ссоры со </w:t>
      </w:r>
      <w:r>
        <w:rPr>
          <w:sz w:val="28"/>
          <w:szCs w:val="28"/>
        </w:rPr>
        <w:t>*</w:t>
      </w:r>
      <w:r w:rsidRPr="0074497B">
        <w:rPr>
          <w:sz w:val="28"/>
          <w:szCs w:val="28"/>
        </w:rPr>
        <w:t xml:space="preserve">, в ходе которой, имея умысел, направленный на угрозу убийством, подошел к </w:t>
      </w:r>
      <w:r>
        <w:rPr>
          <w:sz w:val="28"/>
          <w:szCs w:val="28"/>
        </w:rPr>
        <w:t>*</w:t>
      </w:r>
      <w:r w:rsidRPr="0074497B">
        <w:rPr>
          <w:sz w:val="28"/>
          <w:szCs w:val="28"/>
        </w:rPr>
        <w:t>. с правой пассажирской двери автомобиля, и находясь в непосредственной близости от послед</w:t>
      </w:r>
      <w:r w:rsidRPr="0074497B">
        <w:rPr>
          <w:sz w:val="28"/>
          <w:szCs w:val="28"/>
        </w:rPr>
        <w:t>него, достал из-за пояса предмет используемый в качестве оружия-пневматический пистолет «</w:t>
      </w:r>
      <w:r>
        <w:rPr>
          <w:sz w:val="28"/>
          <w:szCs w:val="28"/>
        </w:rPr>
        <w:t>*</w:t>
      </w:r>
      <w:r w:rsidRPr="007449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*</w:t>
      </w:r>
      <w:r w:rsidRPr="0074497B">
        <w:rPr>
          <w:sz w:val="28"/>
          <w:szCs w:val="28"/>
        </w:rPr>
        <w:t>, и демонстрируя его взвел затвор пневматического пистолета, после чего с целью оказать психическое давление и запугать последнег</w:t>
      </w:r>
      <w:r w:rsidRPr="0074497B">
        <w:rPr>
          <w:sz w:val="28"/>
          <w:szCs w:val="28"/>
        </w:rPr>
        <w:t>о, а также вызвать у него опасение за свою жизнь и здоровье, Абдурахимов М.Р. высказал в адрес последнего угрозу убийством «Завалю тебя!».</w:t>
      </w:r>
    </w:p>
    <w:p w:rsidR="0074497B" w:rsidP="0074497B">
      <w:pPr>
        <w:pStyle w:val="NormalWeb"/>
        <w:spacing w:before="0" w:beforeAutospacing="0" w:after="0" w:afterAutospacing="0"/>
        <w:ind w:firstLine="567"/>
        <w:jc w:val="both"/>
      </w:pPr>
      <w:r w:rsidRPr="0074497B">
        <w:rPr>
          <w:sz w:val="28"/>
          <w:szCs w:val="28"/>
        </w:rPr>
        <w:t xml:space="preserve">Все действия со стороны Абдурахимова М.Р. и высказанную угрозу убийством </w:t>
      </w:r>
      <w:r>
        <w:rPr>
          <w:sz w:val="28"/>
          <w:szCs w:val="28"/>
        </w:rPr>
        <w:t>*</w:t>
      </w:r>
      <w:r w:rsidRPr="0074497B">
        <w:rPr>
          <w:sz w:val="28"/>
          <w:szCs w:val="28"/>
        </w:rPr>
        <w:t>.,</w:t>
      </w:r>
      <w:r w:rsidRPr="0074497B">
        <w:rPr>
          <w:sz w:val="28"/>
          <w:szCs w:val="28"/>
        </w:rPr>
        <w:t xml:space="preserve"> воспринял реально, так как у н</w:t>
      </w:r>
      <w:r w:rsidRPr="0074497B">
        <w:rPr>
          <w:sz w:val="28"/>
          <w:szCs w:val="28"/>
        </w:rPr>
        <w:t xml:space="preserve">его имелись все основания опасаться осуществления этой угрозы, поскольку Абдурахимов М.Р. с целью создания реальности угрозы, демонстрировал предмет идентичный боевому </w:t>
      </w:r>
      <w:r w:rsidRPr="0074497B">
        <w:rPr>
          <w:sz w:val="28"/>
          <w:szCs w:val="28"/>
        </w:rPr>
        <w:t xml:space="preserve">оружию, был агрессивно настроен по отношению к </w:t>
      </w:r>
      <w:r>
        <w:rPr>
          <w:sz w:val="28"/>
          <w:szCs w:val="28"/>
        </w:rPr>
        <w:t>*</w:t>
      </w:r>
      <w:r w:rsidRPr="0074497B">
        <w:rPr>
          <w:sz w:val="28"/>
          <w:szCs w:val="28"/>
        </w:rPr>
        <w:t>. и мог осуществить свои угро</w:t>
      </w:r>
      <w:r w:rsidRPr="0074497B">
        <w:rPr>
          <w:sz w:val="28"/>
          <w:szCs w:val="28"/>
        </w:rPr>
        <w:t>зы.</w:t>
      </w:r>
    </w:p>
    <w:p w:rsidR="00CF246B" w:rsidRPr="008C36FB" w:rsidP="00CF246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 w:rsidR="007449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Абдурахимова М.Р.</w:t>
      </w: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органами предварительного следствия квалифицированы по ч. 1 </w:t>
      </w: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119 Уголовного кодекса Российской Федерации – угроза убийством, если имелись основания опасаться осуществления этой угрозы.</w:t>
      </w:r>
    </w:p>
    <w:p w:rsidR="00CF246B" w:rsidRPr="008C36FB" w:rsidP="00CF24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Потерпевш</w:t>
      </w:r>
      <w:r w:rsidR="0074497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*</w:t>
      </w:r>
      <w:r w:rsidR="0074497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судебном заседании заявил ходатайство о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 w:rsidR="0074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Абдурахимова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он с подсудимым примирил</w:t>
      </w:r>
      <w:r w:rsidR="0074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ись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4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Абдурахимов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принес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</w:t>
      </w:r>
      <w:r w:rsidR="0074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свои извинения, претензий к подсудимому материального и морального характера он не имеет. Ходатайство заявлено добровольно, без принуждения.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Подсудимый </w:t>
      </w:r>
      <w:r w:rsidR="0074497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Абдурахимов М.Р.</w:t>
      </w: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 против прекращения уголовного дела в связи с примирением с потерпевш</w:t>
      </w:r>
      <w:r w:rsidR="0074497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им</w:t>
      </w: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понятно, что это не реабилитирующее основание. 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Защитник согласилась с заявленным ходатайством потерпевше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просил прекратить уголовное дело в связи с примирением сторон. 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Pr="00942B88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подсудимого и его защитника, потерпевш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, государственного обвинителя, изучив материалы дела, суд приходит к следующим выводам.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небольшой или средней тяжести в случаях, предусмотренных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ст. 76</w:t>
        </w:r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енности, если оно примирилось с потерпевшим и загладило причиненный потерпевшему вред.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преступление, предусмотренное ч. 1 ст. 119 Уголовного кодекса Российской Федерации, относится к преступл</w:t>
      </w:r>
      <w:r w:rsidRPr="008C36FB">
        <w:rPr>
          <w:rFonts w:ascii="Times New Roman" w:eastAsia="Calibri" w:hAnsi="Times New Roman" w:cs="Times New Roman"/>
          <w:sz w:val="28"/>
          <w:szCs w:val="28"/>
        </w:rPr>
        <w:t>ениям небольшой тяжести.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74497B">
        <w:rPr>
          <w:rFonts w:ascii="Times New Roman" w:eastAsia="Calibri" w:hAnsi="Times New Roman" w:cs="Times New Roman"/>
          <w:sz w:val="28"/>
          <w:szCs w:val="28"/>
        </w:rPr>
        <w:t>Абдурахимова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</w:rPr>
        <w:t>относится к делам публичного обвинения, позиция потерпевше</w:t>
      </w:r>
      <w:r w:rsidR="0074497B">
        <w:rPr>
          <w:rFonts w:ascii="Times New Roman" w:eastAsia="Calibri" w:hAnsi="Times New Roman" w:cs="Times New Roman"/>
          <w:sz w:val="28"/>
          <w:szCs w:val="28"/>
        </w:rPr>
        <w:t>го</w:t>
      </w: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внимание, что подсудимый 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Абдурахимов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впервые совершил преступление, обвиняется в совершении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преступления небольшой тяжести, вину в совершенном преступлении он признал, примирился с потерпевш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загладил причиненный вред, что выразилось в принесении извинений, потерпевш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просит суд прекратить производство по уголовному делу, подсудимый 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Абдурахимов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согласен на прекращение в отношении него дела в связи с примирением сторон. 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декса Российской Федерации прекратить уголовное дело в отношении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подсудимого 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Абдурахимова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связи с примирением с потерпевшим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7449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в связи с примирением сторон.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46B" w:rsidRPr="008C36FB" w:rsidP="00CF24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Абдурахимова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Магомеда Раминовича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обвиняемого в совершении преступления, предусмотренного </w:t>
      </w: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ч. 1 ст. 119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Федерации.</w:t>
      </w:r>
    </w:p>
    <w:p w:rsidR="00CF246B" w:rsidRPr="008C36FB" w:rsidP="00CF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Абдурахимову М.Р.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меру пресечения в виде подписке о невыезде и надлеж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ащем поведении.</w:t>
      </w:r>
    </w:p>
    <w:p w:rsidR="00CF246B" w:rsidRPr="008C36FB" w:rsidP="00CF246B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6FB">
        <w:rPr>
          <w:rFonts w:ascii="Times New Roman" w:eastAsia="Times New Roman" w:hAnsi="Times New Roman" w:cs="Times New Roman"/>
          <w:bCs/>
          <w:sz w:val="28"/>
          <w:szCs w:val="28"/>
        </w:rPr>
        <w:t>Вещественные доказательства по уголовному</w:t>
      </w:r>
      <w:r w:rsidR="007A6E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пневматический пистолет</w:t>
      </w:r>
      <w:r w:rsidR="007449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A6E40">
        <w:rPr>
          <w:rFonts w:ascii="Times New Roman" w:eastAsia="Times New Roman" w:hAnsi="Times New Roman" w:cs="Times New Roman"/>
          <w:bCs/>
          <w:sz w:val="28"/>
          <w:szCs w:val="28"/>
        </w:rPr>
        <w:t>, хранящийся в камере хранения ОП-3 УМВД РФ по г. Нижневартовску, уничтожить.</w:t>
      </w:r>
      <w:r w:rsidRPr="008C36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</w:t>
      </w: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Е.В. Аксенова </w:t>
      </w:r>
    </w:p>
    <w:p w:rsidR="00CF246B" w:rsidRPr="008C36FB" w:rsidP="00CF24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CF246B" w:rsidRPr="008C36FB" w:rsidP="00CF246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F246B" w:rsidRPr="008C36FB" w:rsidP="00CF246B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F246B" w:rsidRPr="008C36FB" w:rsidP="00CF246B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F246B" w:rsidRPr="008C36FB" w:rsidP="00CF246B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F246B" w:rsidRPr="008C36FB" w:rsidP="00CF246B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F246B" w:rsidRPr="008C36FB" w:rsidP="00CF246B">
      <w:pPr>
        <w:rPr>
          <w:sz w:val="28"/>
          <w:szCs w:val="28"/>
        </w:rPr>
      </w:pPr>
    </w:p>
    <w:p w:rsidR="00C76F9D"/>
    <w:sectPr w:rsidSect="007449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98"/>
    <w:rsid w:val="0029633B"/>
    <w:rsid w:val="002E30FE"/>
    <w:rsid w:val="00583870"/>
    <w:rsid w:val="0074497B"/>
    <w:rsid w:val="007A6E40"/>
    <w:rsid w:val="00877B98"/>
    <w:rsid w:val="008C36FB"/>
    <w:rsid w:val="00942B88"/>
    <w:rsid w:val="00B17D00"/>
    <w:rsid w:val="00C76F9D"/>
    <w:rsid w:val="00CF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6D6AD-4BD4-47F7-9E77-5C4E27B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6E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4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